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CA4E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</w:p>
    <w:p w14:paraId="141A986A">
      <w:pPr>
        <w:rPr>
          <w:rFonts w:hint="eastAsia" w:ascii="宋体" w:hAnsi="宋体"/>
          <w:sz w:val="21"/>
          <w:szCs w:val="21"/>
          <w:lang w:val="en-US" w:eastAsia="zh-CN"/>
        </w:rPr>
      </w:pPr>
    </w:p>
    <w:p w14:paraId="727AE281">
      <w:pPr>
        <w:spacing w:after="156" w:afterLines="50" w:line="440" w:lineRule="exact"/>
        <w:jc w:val="center"/>
        <w:rPr>
          <w:rFonts w:hint="default" w:ascii="黑体" w:hAnsi="黑体" w:eastAsia="黑体" w:cs="黑体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0"/>
          <w:szCs w:val="30"/>
        </w:rPr>
        <w:t>合肥工业大学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马克思主义</w:t>
      </w:r>
      <w:r>
        <w:rPr>
          <w:rFonts w:hint="eastAsia" w:ascii="黑体" w:hAnsi="黑体" w:eastAsia="黑体" w:cs="黑体"/>
          <w:bCs/>
          <w:sz w:val="30"/>
          <w:szCs w:val="30"/>
        </w:rPr>
        <w:t>学院</w:t>
      </w: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外国语学院2026年</w:t>
      </w:r>
    </w:p>
    <w:p w14:paraId="44AD4916">
      <w:pPr>
        <w:spacing w:after="156" w:afterLines="50" w:line="440" w:lineRule="exact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“思想引领方向，语言联通世界，精准成就未来”</w:t>
      </w:r>
      <w:r>
        <w:rPr>
          <w:rFonts w:hint="eastAsia" w:ascii="黑体" w:hAnsi="黑体" w:eastAsia="黑体" w:cs="黑体"/>
          <w:bCs/>
          <w:sz w:val="30"/>
          <w:szCs w:val="30"/>
        </w:rPr>
        <w:t>就业双选会</w:t>
      </w:r>
      <w:bookmarkEnd w:id="0"/>
    </w:p>
    <w:p w14:paraId="06A0E882">
      <w:pPr>
        <w:spacing w:after="156" w:afterLines="50" w:line="440" w:lineRule="exact"/>
        <w:jc w:val="center"/>
        <w:rPr>
          <w:rFonts w:hint="eastAsia" w:ascii="楷体_GB2312" w:hAnsi="华文中宋" w:eastAsia="楷体_GB2312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回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0"/>
          <w:szCs w:val="30"/>
        </w:rPr>
        <w:t>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539"/>
        <w:gridCol w:w="1851"/>
        <w:gridCol w:w="308"/>
        <w:gridCol w:w="2036"/>
      </w:tblGrid>
      <w:tr w14:paraId="5350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 w14:paraId="6604725B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  <w:t>单位全称</w:t>
            </w:r>
          </w:p>
        </w:tc>
        <w:tc>
          <w:tcPr>
            <w:tcW w:w="8335" w:type="dxa"/>
            <w:gridSpan w:val="9"/>
            <w:vAlign w:val="center"/>
          </w:tcPr>
          <w:p w14:paraId="53A3F090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5CA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 w14:paraId="5812015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</w:rPr>
              <w:t>单位招聘工作日常联系基本信息</w:t>
            </w:r>
          </w:p>
        </w:tc>
      </w:tr>
      <w:tr w14:paraId="39BC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11D6E11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 w14:paraId="7B8556D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058" w:type="dxa"/>
            <w:gridSpan w:val="4"/>
            <w:vAlign w:val="center"/>
          </w:tcPr>
          <w:p w14:paraId="456248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3"/>
            <w:vAlign w:val="center"/>
          </w:tcPr>
          <w:p w14:paraId="66893B8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461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12EF80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 w14:paraId="0911CB6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 w14:paraId="0AB3CD4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 w14:paraId="2ED63D5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2"/>
            <w:vAlign w:val="center"/>
          </w:tcPr>
          <w:p w14:paraId="6BFBD65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 w14:paraId="375AE07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E-mail</w:t>
            </w:r>
          </w:p>
        </w:tc>
      </w:tr>
      <w:tr w14:paraId="2E13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288E576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77BCED5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25EA80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3040EFD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63EAE4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6DB0AE1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96E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 w14:paraId="39B395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</w:rPr>
              <w:t>来校参加双选会人员相关信息</w:t>
            </w:r>
          </w:p>
        </w:tc>
      </w:tr>
      <w:tr w14:paraId="394A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 w14:paraId="509EE2A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 w14:paraId="7A69E2E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4B32A7A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务</w:t>
            </w:r>
          </w:p>
        </w:tc>
        <w:tc>
          <w:tcPr>
            <w:tcW w:w="1619" w:type="dxa"/>
            <w:gridSpan w:val="3"/>
            <w:vAlign w:val="center"/>
          </w:tcPr>
          <w:p w14:paraId="7155EB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 w14:paraId="0836E02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3C4189A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E-mail</w:t>
            </w:r>
          </w:p>
        </w:tc>
      </w:tr>
      <w:tr w14:paraId="5F0A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69E5596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1EA4F49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948ACC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34186F2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286C5155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E78E585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C09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0069E6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8F7CC7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56C563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7834330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059766F9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1C560BA4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DEC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7DDC55B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8D0FC3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546970D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6C1A1F1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128EB9C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9E3A98B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82F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26" w:type="dxa"/>
            <w:gridSpan w:val="5"/>
            <w:vAlign w:val="center"/>
          </w:tcPr>
          <w:p w14:paraId="3877505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紧急联络手机号码</w:t>
            </w:r>
          </w:p>
        </w:tc>
        <w:tc>
          <w:tcPr>
            <w:tcW w:w="3058" w:type="dxa"/>
            <w:gridSpan w:val="4"/>
            <w:vAlign w:val="center"/>
          </w:tcPr>
          <w:p w14:paraId="54519E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5A3C609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vAlign w:val="center"/>
          </w:tcPr>
          <w:p w14:paraId="59533542"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F98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 w14:paraId="7195BFB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 w14:paraId="18E7F0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 w14:paraId="1503FF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2"/>
            <w:vAlign w:val="center"/>
          </w:tcPr>
          <w:p w14:paraId="556BE1C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 w14:paraId="26C0701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具体要求</w:t>
            </w:r>
          </w:p>
        </w:tc>
      </w:tr>
      <w:tr w14:paraId="1AB5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4E65460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E3B774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6A5B62E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4EEE847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2F5CEB2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</w:tr>
      <w:tr w14:paraId="4EC3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52FCCAD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6FDDE0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143AFF5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366390A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24B1A99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</w:tr>
      <w:tr w14:paraId="7064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4D3E0C4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606905C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810BB2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4E7AE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77115E8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</w:tr>
      <w:tr w14:paraId="2D36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2348" w:type="dxa"/>
            <w:gridSpan w:val="4"/>
            <w:vAlign w:val="center"/>
          </w:tcPr>
          <w:p w14:paraId="4B8E8CD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8"/>
            <w:vAlign w:val="center"/>
          </w:tcPr>
          <w:p w14:paraId="36BDDF8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</w:p>
        </w:tc>
      </w:tr>
    </w:tbl>
    <w:p w14:paraId="165E9EE1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wOWNmYTE3ZmY1MjAwNjEzZTg3MmYyYjE4YTkwYjIifQ=="/>
  </w:docVars>
  <w:rsids>
    <w:rsidRoot w:val="00DD7374"/>
    <w:rsid w:val="00053FEA"/>
    <w:rsid w:val="00974882"/>
    <w:rsid w:val="00AD5913"/>
    <w:rsid w:val="00DD7374"/>
    <w:rsid w:val="00E3398C"/>
    <w:rsid w:val="00FC15F0"/>
    <w:rsid w:val="10203167"/>
    <w:rsid w:val="197B5DCD"/>
    <w:rsid w:val="1AE07484"/>
    <w:rsid w:val="1BBF3C48"/>
    <w:rsid w:val="47480ED9"/>
    <w:rsid w:val="60EC3DC7"/>
    <w:rsid w:val="62D3085D"/>
    <w:rsid w:val="71232CEE"/>
    <w:rsid w:val="77336B96"/>
    <w:rsid w:val="7C1A798D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163</Characters>
  <Lines>1</Lines>
  <Paragraphs>1</Paragraphs>
  <TotalTime>4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SupEr.Q</cp:lastModifiedBy>
  <dcterms:modified xsi:type="dcterms:W3CDTF">2026-05-13T06:27:32Z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D67B03C156E343E690EF0BE315AC3EBC_13</vt:lpwstr>
  </property>
  <property fmtid="{D5CDD505-2E9C-101B-9397-08002B2CF9AE}" pid="4" name="KSOTemplateDocerSaveRecord">
    <vt:lpwstr>eyJoZGlkIjoiYWJiNDAwN2Q4M2QwNDZiZTc5MWYzY2E3Yjk4MTVkNGMiLCJ1c2VySWQiOiIyNzY2Mzc2NTMifQ==</vt:lpwstr>
  </property>
</Properties>
</file>