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ind w:left="352" w:hanging="352" w:hangingChars="100"/>
        <w:jc w:val="center"/>
        <w:rPr>
          <w:rFonts w:hint="eastAsia" w:ascii="黑体" w:hAnsi="宋体" w:eastAsia="黑体" w:cs="宋体"/>
          <w:w w:val="98"/>
          <w:kern w:val="0"/>
          <w:sz w:val="36"/>
          <w:szCs w:val="36"/>
        </w:rPr>
      </w:pPr>
      <w:r>
        <w:rPr>
          <w:rFonts w:hint="eastAsia" w:ascii="黑体" w:hAnsi="宋体" w:eastAsia="黑体" w:cs="宋体"/>
          <w:w w:val="98"/>
          <w:kern w:val="0"/>
          <w:sz w:val="36"/>
          <w:szCs w:val="36"/>
        </w:rPr>
        <w:t>合肥工业大学</w:t>
      </w:r>
      <w:bookmarkStart w:id="0" w:name="_GoBack"/>
      <w:bookmarkEnd w:id="0"/>
      <w:r>
        <w:rPr>
          <w:rFonts w:hint="eastAsia" w:ascii="黑体" w:hAnsi="宋体" w:eastAsia="黑体" w:cs="宋体"/>
          <w:w w:val="98"/>
          <w:kern w:val="0"/>
          <w:sz w:val="36"/>
          <w:szCs w:val="36"/>
        </w:rPr>
        <w:t>基层党支部民主评议党员情况统计表</w:t>
      </w:r>
    </w:p>
    <w:p>
      <w:pPr>
        <w:widowControl/>
        <w:spacing w:line="660" w:lineRule="exact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宋体"/>
          <w:sz w:val="30"/>
        </w:rPr>
        <w:t xml:space="preserve"> 单位:                                       年    月    日</w:t>
      </w:r>
    </w:p>
    <w:tbl>
      <w:tblPr>
        <w:tblStyle w:val="3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397"/>
        <w:gridCol w:w="1293"/>
        <w:gridCol w:w="1421"/>
        <w:gridCol w:w="1700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64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党支部名称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 xml:space="preserve">马克思主义学院机关党支部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exact"/>
        </w:trPr>
        <w:tc>
          <w:tcPr>
            <w:tcW w:w="19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党支部书记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党员总数</w:t>
            </w:r>
          </w:p>
        </w:tc>
        <w:tc>
          <w:tcPr>
            <w:tcW w:w="1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其中正式党员数</w:t>
            </w:r>
          </w:p>
        </w:tc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其中预备党员数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联系方式</w:t>
            </w:r>
          </w:p>
        </w:tc>
        <w:tc>
          <w:tcPr>
            <w:tcW w:w="26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1874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48" w:type="dxa"/>
            <w:gridSpan w:val="3"/>
            <w:vMerge w:val="restart"/>
            <w:vAlign w:val="center"/>
          </w:tcPr>
          <w:p>
            <w:pPr>
              <w:spacing w:line="480" w:lineRule="exact"/>
              <w:ind w:firstLine="300" w:firstLineChars="100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参加评议党员人数</w:t>
            </w:r>
          </w:p>
        </w:tc>
        <w:tc>
          <w:tcPr>
            <w:tcW w:w="129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教职工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4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学  生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48" w:type="dxa"/>
            <w:gridSpan w:val="3"/>
            <w:vMerge w:val="restart"/>
            <w:vAlign w:val="center"/>
          </w:tcPr>
          <w:p>
            <w:pPr>
              <w:spacing w:line="480" w:lineRule="exact"/>
              <w:ind w:firstLine="450" w:firstLineChars="150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未参加评议人数</w:t>
            </w:r>
          </w:p>
        </w:tc>
        <w:tc>
          <w:tcPr>
            <w:tcW w:w="129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教职工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4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学  生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评议情况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优秀党员人数(正式党员)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合格党员人数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不合格党员人数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党员参评率（%）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组织处理情况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限期整改人数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自行脱党除名人数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劝其退党人数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取消预备党员资格人数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64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备          注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sz w:val="30"/>
              </w:rPr>
            </w:pPr>
          </w:p>
        </w:tc>
      </w:tr>
    </w:tbl>
    <w:p>
      <w:pPr>
        <w:widowControl/>
        <w:spacing w:line="6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4"/>
        </w:rPr>
        <w:t>注：此表由各基层党支部填写后交基层党委(党总支、直属指数党支部)。</w:t>
      </w:r>
    </w:p>
    <w:p/>
    <w:sectPr>
      <w:pgSz w:w="11906" w:h="16838"/>
      <w:pgMar w:top="1304" w:right="1417" w:bottom="130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E5121"/>
    <w:rsid w:val="68CE512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an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2018-12-04T14:12:00Z</dcterms:created>
  <dc:creator>施晨晨</dc:creator>
  <cp:lastModifiedBy>施晨晨</cp:lastModifiedBy>
  <dcterms:modified xsi:type="dcterms:W3CDTF">2018-12-04T14:13:21Z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