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C789" w14:textId="5E5BD26D" w:rsidR="000844FA" w:rsidRDefault="000844FA" w:rsidP="000844FA">
      <w:pPr>
        <w:rPr>
          <w:rFonts w:ascii="仿宋" w:eastAsia="仿宋" w:hAnsi="仿宋" w:cs="仿宋" w:hint="eastAsia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附件</w:t>
      </w:r>
      <w:r>
        <w:rPr>
          <w:rFonts w:ascii="仿宋" w:eastAsia="仿宋" w:hAnsi="仿宋" w:cs="仿宋" w:hint="eastAsia"/>
          <w:sz w:val="28"/>
          <w:szCs w:val="36"/>
        </w:rPr>
        <w:t>7</w:t>
      </w:r>
      <w:r>
        <w:rPr>
          <w:rFonts w:ascii="仿宋" w:eastAsia="仿宋" w:hAnsi="仿宋" w:cs="仿宋" w:hint="eastAsia"/>
          <w:sz w:val="28"/>
          <w:szCs w:val="36"/>
        </w:rPr>
        <w:t>：</w:t>
      </w:r>
      <w:r w:rsidRPr="000844FA">
        <w:rPr>
          <w:rFonts w:ascii="仿宋" w:eastAsia="仿宋" w:hAnsi="仿宋" w:cs="仿宋" w:hint="eastAsia"/>
          <w:sz w:val="28"/>
          <w:szCs w:val="36"/>
        </w:rPr>
        <w:t>合肥工业大学2025年“宣教月”</w:t>
      </w:r>
      <w:r>
        <w:rPr>
          <w:rFonts w:ascii="仿宋" w:eastAsia="仿宋" w:hAnsi="仿宋" w:cs="仿宋" w:hint="eastAsia"/>
          <w:sz w:val="28"/>
          <w:szCs w:val="36"/>
        </w:rPr>
        <w:t xml:space="preserve">文艺汇演节目报名表  </w:t>
      </w:r>
    </w:p>
    <w:tbl>
      <w:tblPr>
        <w:tblStyle w:val="ae"/>
        <w:tblpPr w:leftFromText="180" w:rightFromText="180" w:vertAnchor="text" w:horzAnchor="page" w:tblpX="777" w:tblpY="609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735"/>
        <w:gridCol w:w="885"/>
        <w:gridCol w:w="1185"/>
        <w:gridCol w:w="1215"/>
        <w:gridCol w:w="1245"/>
        <w:gridCol w:w="1200"/>
        <w:gridCol w:w="1005"/>
        <w:gridCol w:w="1260"/>
        <w:gridCol w:w="1185"/>
        <w:gridCol w:w="855"/>
      </w:tblGrid>
      <w:tr w:rsidR="000844FA" w14:paraId="3CD00824" w14:textId="77777777" w:rsidTr="003E1C54">
        <w:tc>
          <w:tcPr>
            <w:tcW w:w="735" w:type="dxa"/>
          </w:tcPr>
          <w:p w14:paraId="2FC6C795" w14:textId="77777777" w:rsidR="000844FA" w:rsidRDefault="000844FA" w:rsidP="003E1C54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885" w:type="dxa"/>
          </w:tcPr>
          <w:p w14:paraId="77E36B2E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1185" w:type="dxa"/>
          </w:tcPr>
          <w:p w14:paraId="6A93AB8F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节目名称</w:t>
            </w:r>
          </w:p>
        </w:tc>
        <w:tc>
          <w:tcPr>
            <w:tcW w:w="1215" w:type="dxa"/>
          </w:tcPr>
          <w:p w14:paraId="3E2983DC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节目形式</w:t>
            </w:r>
          </w:p>
        </w:tc>
        <w:tc>
          <w:tcPr>
            <w:tcW w:w="1245" w:type="dxa"/>
          </w:tcPr>
          <w:p w14:paraId="59B472E0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参演人数</w:t>
            </w:r>
          </w:p>
        </w:tc>
        <w:tc>
          <w:tcPr>
            <w:tcW w:w="1200" w:type="dxa"/>
          </w:tcPr>
          <w:p w14:paraId="7AA7E10D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节目时长</w:t>
            </w:r>
          </w:p>
        </w:tc>
        <w:tc>
          <w:tcPr>
            <w:tcW w:w="1005" w:type="dxa"/>
          </w:tcPr>
          <w:p w14:paraId="15719C39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260" w:type="dxa"/>
          </w:tcPr>
          <w:p w14:paraId="4282EAC8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联系人QQ</w:t>
            </w:r>
          </w:p>
        </w:tc>
        <w:tc>
          <w:tcPr>
            <w:tcW w:w="1185" w:type="dxa"/>
          </w:tcPr>
          <w:p w14:paraId="3375DDB6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855" w:type="dxa"/>
          </w:tcPr>
          <w:p w14:paraId="4BC76DE7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0844FA" w14:paraId="3B3FAAFB" w14:textId="77777777" w:rsidTr="003E1C54">
        <w:tc>
          <w:tcPr>
            <w:tcW w:w="735" w:type="dxa"/>
          </w:tcPr>
          <w:p w14:paraId="13D52306" w14:textId="77777777" w:rsidR="000844FA" w:rsidRDefault="000844FA" w:rsidP="003E1C54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5" w:type="dxa"/>
          </w:tcPr>
          <w:p w14:paraId="72AD5DC4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7FF31811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15" w:type="dxa"/>
          </w:tcPr>
          <w:p w14:paraId="2BEF4BB9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45" w:type="dxa"/>
          </w:tcPr>
          <w:p w14:paraId="1638C250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00" w:type="dxa"/>
          </w:tcPr>
          <w:p w14:paraId="1A834331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005" w:type="dxa"/>
          </w:tcPr>
          <w:p w14:paraId="38B57742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60" w:type="dxa"/>
          </w:tcPr>
          <w:p w14:paraId="24ACEB41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18C9F302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855" w:type="dxa"/>
          </w:tcPr>
          <w:p w14:paraId="167C57C4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</w:tr>
      <w:tr w:rsidR="000844FA" w14:paraId="569147D1" w14:textId="77777777" w:rsidTr="003E1C54">
        <w:tc>
          <w:tcPr>
            <w:tcW w:w="735" w:type="dxa"/>
          </w:tcPr>
          <w:p w14:paraId="148F428B" w14:textId="77777777" w:rsidR="000844FA" w:rsidRDefault="000844FA" w:rsidP="003E1C54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5" w:type="dxa"/>
          </w:tcPr>
          <w:p w14:paraId="56F87C6D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15CA48B4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15" w:type="dxa"/>
          </w:tcPr>
          <w:p w14:paraId="0C53D279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45" w:type="dxa"/>
          </w:tcPr>
          <w:p w14:paraId="06BE1E76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00" w:type="dxa"/>
          </w:tcPr>
          <w:p w14:paraId="46A358AD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005" w:type="dxa"/>
          </w:tcPr>
          <w:p w14:paraId="038DCD74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60" w:type="dxa"/>
          </w:tcPr>
          <w:p w14:paraId="720F7E21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5766B185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855" w:type="dxa"/>
          </w:tcPr>
          <w:p w14:paraId="19B52D23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</w:tr>
      <w:tr w:rsidR="000844FA" w14:paraId="317BB928" w14:textId="77777777" w:rsidTr="003E1C54">
        <w:tc>
          <w:tcPr>
            <w:tcW w:w="735" w:type="dxa"/>
          </w:tcPr>
          <w:p w14:paraId="1E7D0E4B" w14:textId="77777777" w:rsidR="000844FA" w:rsidRDefault="000844FA" w:rsidP="003E1C54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5" w:type="dxa"/>
          </w:tcPr>
          <w:p w14:paraId="3E9A2644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3ABAE26F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15" w:type="dxa"/>
          </w:tcPr>
          <w:p w14:paraId="2E8D8D19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45" w:type="dxa"/>
          </w:tcPr>
          <w:p w14:paraId="076ACA95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00" w:type="dxa"/>
          </w:tcPr>
          <w:p w14:paraId="26EA6915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005" w:type="dxa"/>
          </w:tcPr>
          <w:p w14:paraId="09CE11E4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60" w:type="dxa"/>
          </w:tcPr>
          <w:p w14:paraId="41910157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72ED3235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855" w:type="dxa"/>
          </w:tcPr>
          <w:p w14:paraId="10ABFFA9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</w:tr>
      <w:tr w:rsidR="000844FA" w14:paraId="4A50E981" w14:textId="77777777" w:rsidTr="003E1C54">
        <w:tc>
          <w:tcPr>
            <w:tcW w:w="735" w:type="dxa"/>
          </w:tcPr>
          <w:p w14:paraId="727B074C" w14:textId="77777777" w:rsidR="000844FA" w:rsidRDefault="000844FA" w:rsidP="003E1C54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5" w:type="dxa"/>
          </w:tcPr>
          <w:p w14:paraId="74D3F1A8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01EAAE66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15" w:type="dxa"/>
          </w:tcPr>
          <w:p w14:paraId="233135FB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45" w:type="dxa"/>
          </w:tcPr>
          <w:p w14:paraId="31F09722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00" w:type="dxa"/>
          </w:tcPr>
          <w:p w14:paraId="75E2BFA0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005" w:type="dxa"/>
          </w:tcPr>
          <w:p w14:paraId="16DE59E2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60" w:type="dxa"/>
          </w:tcPr>
          <w:p w14:paraId="6B2AF736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6A5AB0BA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855" w:type="dxa"/>
          </w:tcPr>
          <w:p w14:paraId="343AAECE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</w:tr>
      <w:tr w:rsidR="000844FA" w14:paraId="491AF1AE" w14:textId="77777777" w:rsidTr="003E1C54">
        <w:tc>
          <w:tcPr>
            <w:tcW w:w="735" w:type="dxa"/>
          </w:tcPr>
          <w:p w14:paraId="1D1ADD72" w14:textId="77777777" w:rsidR="000844FA" w:rsidRDefault="000844FA" w:rsidP="003E1C54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5" w:type="dxa"/>
          </w:tcPr>
          <w:p w14:paraId="2AAE2140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753E6EFC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15" w:type="dxa"/>
          </w:tcPr>
          <w:p w14:paraId="7734B879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45" w:type="dxa"/>
          </w:tcPr>
          <w:p w14:paraId="3C95EEC5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00" w:type="dxa"/>
          </w:tcPr>
          <w:p w14:paraId="5EF5DC4C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005" w:type="dxa"/>
          </w:tcPr>
          <w:p w14:paraId="19113C8F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60" w:type="dxa"/>
          </w:tcPr>
          <w:p w14:paraId="454CF179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33D87949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855" w:type="dxa"/>
          </w:tcPr>
          <w:p w14:paraId="12B1C68E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</w:tr>
      <w:tr w:rsidR="000844FA" w14:paraId="624ECDEE" w14:textId="77777777" w:rsidTr="003E1C54">
        <w:tc>
          <w:tcPr>
            <w:tcW w:w="735" w:type="dxa"/>
          </w:tcPr>
          <w:p w14:paraId="29B66D9D" w14:textId="77777777" w:rsidR="000844FA" w:rsidRDefault="000844FA" w:rsidP="003E1C54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5" w:type="dxa"/>
          </w:tcPr>
          <w:p w14:paraId="5697EBDD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1D40503C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15" w:type="dxa"/>
          </w:tcPr>
          <w:p w14:paraId="4752C432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45" w:type="dxa"/>
          </w:tcPr>
          <w:p w14:paraId="4D3D870F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00" w:type="dxa"/>
          </w:tcPr>
          <w:p w14:paraId="4C731C92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005" w:type="dxa"/>
          </w:tcPr>
          <w:p w14:paraId="771BE9DF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260" w:type="dxa"/>
          </w:tcPr>
          <w:p w14:paraId="04E8123E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1185" w:type="dxa"/>
          </w:tcPr>
          <w:p w14:paraId="56107C4F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855" w:type="dxa"/>
          </w:tcPr>
          <w:p w14:paraId="517DCDD9" w14:textId="77777777" w:rsidR="000844FA" w:rsidRDefault="000844FA" w:rsidP="003E1C54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</w:tr>
    </w:tbl>
    <w:p w14:paraId="043F03F9" w14:textId="77777777" w:rsidR="000844FA" w:rsidRDefault="000844FA" w:rsidP="000844FA">
      <w:pPr>
        <w:ind w:firstLineChars="200" w:firstLine="560"/>
        <w:rPr>
          <w:rFonts w:ascii="仿宋" w:eastAsia="仿宋" w:hAnsi="仿宋" w:cs="仿宋" w:hint="eastAsia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   </w:t>
      </w:r>
    </w:p>
    <w:p w14:paraId="00881924" w14:textId="77777777" w:rsidR="000844FA" w:rsidRDefault="000844FA" w:rsidP="000844FA">
      <w:pPr>
        <w:ind w:firstLineChars="200" w:firstLine="560"/>
        <w:rPr>
          <w:rFonts w:ascii="仿宋" w:eastAsia="仿宋" w:hAnsi="仿宋" w:cs="仿宋" w:hint="eastAsia"/>
          <w:sz w:val="28"/>
          <w:szCs w:val="36"/>
        </w:rPr>
      </w:pPr>
    </w:p>
    <w:p w14:paraId="0039179B" w14:textId="77777777" w:rsidR="000844FA" w:rsidRDefault="000844FA" w:rsidP="000844FA">
      <w:pPr>
        <w:ind w:firstLineChars="200" w:firstLine="560"/>
        <w:rPr>
          <w:rFonts w:ascii="仿宋" w:eastAsia="仿宋" w:hAnsi="仿宋" w:cs="仿宋" w:hint="eastAsia"/>
          <w:sz w:val="28"/>
          <w:szCs w:val="36"/>
        </w:rPr>
      </w:pPr>
    </w:p>
    <w:p w14:paraId="014E198D" w14:textId="77777777" w:rsidR="009B70B4" w:rsidRDefault="009B70B4">
      <w:pPr>
        <w:rPr>
          <w:rFonts w:hint="eastAsia"/>
        </w:rPr>
      </w:pPr>
    </w:p>
    <w:sectPr w:rsidR="009B7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FA"/>
    <w:rsid w:val="000844FA"/>
    <w:rsid w:val="009B70B4"/>
    <w:rsid w:val="00C35A6A"/>
    <w:rsid w:val="00CE2FE0"/>
    <w:rsid w:val="00F4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7272"/>
  <w15:chartTrackingRefBased/>
  <w15:docId w15:val="{F7966E52-3388-4D23-B26D-B045C8C8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F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E2FE0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E2FE0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4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4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4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4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4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4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FE0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E2FE0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84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4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4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44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4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4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4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4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44F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0844F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凡东 孟</dc:creator>
  <cp:keywords/>
  <dc:description/>
  <cp:lastModifiedBy>凡东 孟</cp:lastModifiedBy>
  <cp:revision>1</cp:revision>
  <dcterms:created xsi:type="dcterms:W3CDTF">2025-03-27T02:27:00Z</dcterms:created>
  <dcterms:modified xsi:type="dcterms:W3CDTF">2025-03-27T02:29:00Z</dcterms:modified>
</cp:coreProperties>
</file>